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ПОСТАНОВЛЕНИЕ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г.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Ханты-Мансийск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           </w:t>
      </w:r>
      <w:r>
        <w:rPr>
          <w:rFonts w:ascii="Times New Roman" w:eastAsia="Times New Roman" w:hAnsi="Times New Roman" w:cs="Times New Roman"/>
        </w:rPr>
        <w:t>17</w:t>
      </w:r>
      <w:r>
        <w:rPr>
          <w:rFonts w:ascii="Times New Roman" w:eastAsia="Times New Roman" w:hAnsi="Times New Roman" w:cs="Times New Roman"/>
        </w:rPr>
        <w:t xml:space="preserve"> августа</w:t>
      </w:r>
      <w:r>
        <w:rPr>
          <w:rFonts w:ascii="Times New Roman" w:eastAsia="Times New Roman" w:hAnsi="Times New Roman" w:cs="Times New Roman"/>
        </w:rPr>
        <w:t xml:space="preserve"> 2026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>ировой судья судебного участка №1 Ханты-Мансийского судебного района Ханты-Мансийского автоно</w:t>
      </w:r>
      <w:r>
        <w:rPr>
          <w:rFonts w:ascii="Times New Roman" w:eastAsia="Times New Roman" w:hAnsi="Times New Roman" w:cs="Times New Roman"/>
        </w:rPr>
        <w:t>много округа - Югры Худяков Андрей Викторович</w:t>
      </w:r>
      <w:r>
        <w:rPr>
          <w:rFonts w:ascii="Times New Roman" w:eastAsia="Times New Roman" w:hAnsi="Times New Roman" w:cs="Times New Roman"/>
        </w:rPr>
        <w:t xml:space="preserve">,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рассмотрев в открытом судебном заседании в помещении мир</w:t>
      </w:r>
      <w:r>
        <w:rPr>
          <w:rFonts w:ascii="Times New Roman" w:eastAsia="Times New Roman" w:hAnsi="Times New Roman" w:cs="Times New Roman"/>
        </w:rPr>
        <w:t>ового судьи судебного участка №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 Ханты-Мансийского судебного района дело об административном правонарушении </w:t>
      </w:r>
      <w:r>
        <w:rPr>
          <w:rFonts w:ascii="Times New Roman" w:eastAsia="Times New Roman" w:hAnsi="Times New Roman" w:cs="Times New Roman"/>
          <w:b/>
          <w:bCs/>
        </w:rPr>
        <w:t>№5-</w:t>
      </w:r>
      <w:r>
        <w:rPr>
          <w:rFonts w:ascii="Times New Roman" w:eastAsia="Times New Roman" w:hAnsi="Times New Roman" w:cs="Times New Roman"/>
          <w:b/>
          <w:bCs/>
        </w:rPr>
        <w:t>763</w:t>
      </w:r>
      <w:r>
        <w:rPr>
          <w:rFonts w:ascii="Times New Roman" w:eastAsia="Times New Roman" w:hAnsi="Times New Roman" w:cs="Times New Roman"/>
          <w:b/>
          <w:bCs/>
        </w:rPr>
        <w:t>-</w:t>
      </w:r>
      <w:r>
        <w:rPr>
          <w:rFonts w:ascii="Times New Roman" w:eastAsia="Times New Roman" w:hAnsi="Times New Roman" w:cs="Times New Roman"/>
          <w:b/>
          <w:bCs/>
        </w:rPr>
        <w:t>2804</w:t>
      </w:r>
      <w:r>
        <w:rPr>
          <w:rFonts w:ascii="Times New Roman" w:eastAsia="Times New Roman" w:hAnsi="Times New Roman" w:cs="Times New Roman"/>
          <w:b/>
          <w:bCs/>
        </w:rPr>
        <w:t>/20</w:t>
      </w:r>
      <w:r>
        <w:rPr>
          <w:rFonts w:ascii="Times New Roman" w:eastAsia="Times New Roman" w:hAnsi="Times New Roman" w:cs="Times New Roman"/>
          <w:b/>
          <w:bCs/>
        </w:rPr>
        <w:t>2</w:t>
      </w:r>
      <w:r>
        <w:rPr>
          <w:rFonts w:ascii="Times New Roman" w:eastAsia="Times New Roman" w:hAnsi="Times New Roman" w:cs="Times New Roman"/>
          <w:b/>
          <w:bCs/>
        </w:rPr>
        <w:t>6</w:t>
      </w:r>
      <w:r>
        <w:rPr>
          <w:rFonts w:ascii="Times New Roman" w:eastAsia="Times New Roman" w:hAnsi="Times New Roman" w:cs="Times New Roman"/>
        </w:rPr>
        <w:t xml:space="preserve">, возбужденное по ч.1 ст.20.25 КоАП РФ в отношении </w:t>
      </w:r>
      <w:r>
        <w:rPr>
          <w:rFonts w:ascii="Times New Roman" w:eastAsia="Times New Roman" w:hAnsi="Times New Roman" w:cs="Times New Roman"/>
          <w:b/>
          <w:bCs/>
        </w:rPr>
        <w:t>Вахрушевой Арины Юрьевны</w:t>
      </w:r>
      <w:r>
        <w:rPr>
          <w:rFonts w:ascii="Times New Roman" w:eastAsia="Times New Roman" w:hAnsi="Times New Roman" w:cs="Times New Roman"/>
          <w:b/>
          <w:bCs/>
        </w:rPr>
        <w:t xml:space="preserve">, </w:t>
      </w:r>
      <w:r>
        <w:rPr>
          <w:rStyle w:val="cat-UserDefinedgrp-30rplc-8"/>
          <w:rFonts w:ascii="Times New Roman" w:eastAsia="Times New Roman" w:hAnsi="Times New Roman" w:cs="Times New Roman"/>
        </w:rPr>
        <w:t>...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 </w:t>
      </w:r>
    </w:p>
    <w:p>
      <w:pPr>
        <w:spacing w:before="120" w:after="12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УСТАНОВИЛ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22.11.2025</w:t>
      </w:r>
      <w:r>
        <w:rPr>
          <w:rFonts w:ascii="Times New Roman" w:eastAsia="Times New Roman" w:hAnsi="Times New Roman" w:cs="Times New Roman"/>
        </w:rPr>
        <w:t xml:space="preserve"> года в </w:t>
      </w:r>
      <w:r>
        <w:rPr>
          <w:rFonts w:ascii="Times New Roman" w:eastAsia="Times New Roman" w:hAnsi="Times New Roman" w:cs="Times New Roman"/>
        </w:rPr>
        <w:t>00</w:t>
      </w:r>
      <w:r>
        <w:rPr>
          <w:rFonts w:ascii="Times New Roman" w:eastAsia="Times New Roman" w:hAnsi="Times New Roman" w:cs="Times New Roman"/>
        </w:rPr>
        <w:t xml:space="preserve"> час. </w:t>
      </w:r>
      <w:r>
        <w:rPr>
          <w:rFonts w:ascii="Times New Roman" w:eastAsia="Times New Roman" w:hAnsi="Times New Roman" w:cs="Times New Roman"/>
        </w:rPr>
        <w:t>01</w:t>
      </w:r>
      <w:r>
        <w:rPr>
          <w:rFonts w:ascii="Times New Roman" w:eastAsia="Times New Roman" w:hAnsi="Times New Roman" w:cs="Times New Roman"/>
        </w:rPr>
        <w:t xml:space="preserve"> мин.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Вахрушева А.Ю</w:t>
      </w:r>
      <w:r>
        <w:rPr>
          <w:rFonts w:ascii="Times New Roman" w:eastAsia="Times New Roman" w:hAnsi="Times New Roman" w:cs="Times New Roman"/>
        </w:rPr>
        <w:t>.,</w:t>
      </w:r>
      <w:r>
        <w:rPr>
          <w:rFonts w:ascii="Times New Roman" w:eastAsia="Times New Roman" w:hAnsi="Times New Roman" w:cs="Times New Roman"/>
        </w:rPr>
        <w:t xml:space="preserve"> проживающая</w:t>
      </w:r>
      <w:r>
        <w:rPr>
          <w:rFonts w:ascii="Times New Roman" w:eastAsia="Times New Roman" w:hAnsi="Times New Roman" w:cs="Times New Roman"/>
        </w:rPr>
        <w:t xml:space="preserve"> по адресу: г. </w:t>
      </w:r>
      <w:r>
        <w:rPr>
          <w:rFonts w:ascii="Times New Roman" w:eastAsia="Times New Roman" w:hAnsi="Times New Roman" w:cs="Times New Roman"/>
        </w:rPr>
        <w:t>Ханты-Мансийск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ул. </w:t>
      </w:r>
      <w:r>
        <w:rPr>
          <w:rStyle w:val="cat-UserDefinedgrp-31rplc-1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 не уплатил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в срок, предусмотренный ч. 1 ст. 32.2 КоАП РФ, административный штраф в размере </w:t>
      </w:r>
      <w:r>
        <w:rPr>
          <w:rFonts w:ascii="Times New Roman" w:eastAsia="Times New Roman" w:hAnsi="Times New Roman" w:cs="Times New Roman"/>
        </w:rPr>
        <w:t>20</w:t>
      </w:r>
      <w:r>
        <w:rPr>
          <w:rFonts w:ascii="Times New Roman" w:eastAsia="Times New Roman" w:hAnsi="Times New Roman" w:cs="Times New Roman"/>
        </w:rPr>
        <w:t>00</w:t>
      </w:r>
      <w:r>
        <w:rPr>
          <w:rFonts w:ascii="Times New Roman" w:eastAsia="Times New Roman" w:hAnsi="Times New Roman" w:cs="Times New Roman"/>
        </w:rPr>
        <w:t xml:space="preserve"> рублей, назначенный постановлением по делу об административном правонарушении </w:t>
      </w:r>
      <w:r>
        <w:rPr>
          <w:rFonts w:ascii="Times New Roman" w:eastAsia="Times New Roman" w:hAnsi="Times New Roman" w:cs="Times New Roman"/>
        </w:rPr>
        <w:t xml:space="preserve">№ </w:t>
      </w:r>
      <w:r>
        <w:rPr>
          <w:rFonts w:ascii="Times New Roman" w:eastAsia="Times New Roman" w:hAnsi="Times New Roman" w:cs="Times New Roman"/>
        </w:rPr>
        <w:t>86398830/4908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13.08.2025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 судебном заседании </w:t>
      </w:r>
      <w:r>
        <w:rPr>
          <w:rFonts w:ascii="Times New Roman" w:eastAsia="Times New Roman" w:hAnsi="Times New Roman" w:cs="Times New Roman"/>
        </w:rPr>
        <w:t>Вахрушева А.Ю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правом на юридическую помощь защитника не воспользовал</w:t>
      </w:r>
      <w:r>
        <w:rPr>
          <w:rFonts w:ascii="Times New Roman" w:eastAsia="Times New Roman" w:hAnsi="Times New Roman" w:cs="Times New Roman"/>
        </w:rPr>
        <w:t>ась</w:t>
      </w:r>
      <w:r>
        <w:rPr>
          <w:rFonts w:ascii="Times New Roman" w:eastAsia="Times New Roman" w:hAnsi="Times New Roman" w:cs="Times New Roman"/>
        </w:rPr>
        <w:t>, вину в совершении правонарушения признал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, пояснив, что </w:t>
      </w:r>
      <w:r>
        <w:rPr>
          <w:rFonts w:ascii="Times New Roman" w:eastAsia="Times New Roman" w:hAnsi="Times New Roman" w:cs="Times New Roman"/>
        </w:rPr>
        <w:t>действительно не уплатил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штр</w:t>
      </w:r>
      <w:r>
        <w:rPr>
          <w:rFonts w:ascii="Times New Roman" w:eastAsia="Times New Roman" w:hAnsi="Times New Roman" w:cs="Times New Roman"/>
        </w:rPr>
        <w:t>аф в установленный законом срок</w:t>
      </w:r>
      <w:r>
        <w:rPr>
          <w:rFonts w:ascii="Times New Roman" w:eastAsia="Times New Roman" w:hAnsi="Times New Roman" w:cs="Times New Roman"/>
        </w:rPr>
        <w:t>, в связи с тем, что не имела финансовой возможности на тот момент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Ранее проживала по ул. </w:t>
      </w:r>
      <w:r>
        <w:rPr>
          <w:rFonts w:ascii="Times New Roman" w:eastAsia="Times New Roman" w:hAnsi="Times New Roman" w:cs="Times New Roman"/>
        </w:rPr>
        <w:t>Самаровская</w:t>
      </w:r>
      <w:r>
        <w:rPr>
          <w:rFonts w:ascii="Times New Roman" w:eastAsia="Times New Roman" w:hAnsi="Times New Roman" w:cs="Times New Roman"/>
        </w:rPr>
        <w:t>, д.8/2, кв.159</w:t>
      </w:r>
      <w:r>
        <w:rPr>
          <w:rFonts w:ascii="Times New Roman" w:eastAsia="Times New Roman" w:hAnsi="Times New Roman" w:cs="Times New Roman"/>
        </w:rPr>
        <w:t xml:space="preserve"> в </w:t>
      </w:r>
      <w:r>
        <w:rPr>
          <w:rFonts w:ascii="Times New Roman" w:eastAsia="Times New Roman" w:hAnsi="Times New Roman" w:cs="Times New Roman"/>
        </w:rPr>
        <w:t>г.Ханты-Мансийске</w:t>
      </w:r>
      <w:r>
        <w:rPr>
          <w:rFonts w:ascii="Times New Roman" w:eastAsia="Times New Roman" w:hAnsi="Times New Roman" w:cs="Times New Roman"/>
        </w:rPr>
        <w:t xml:space="preserve">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Заслушав </w:t>
      </w:r>
      <w:r>
        <w:rPr>
          <w:rFonts w:ascii="Times New Roman" w:eastAsia="Times New Roman" w:hAnsi="Times New Roman" w:cs="Times New Roman"/>
        </w:rPr>
        <w:t xml:space="preserve">лицо, привлекаемое к административной ответственности, </w:t>
      </w:r>
      <w:r>
        <w:rPr>
          <w:rFonts w:ascii="Times New Roman" w:eastAsia="Times New Roman" w:hAnsi="Times New Roman" w:cs="Times New Roman"/>
        </w:rPr>
        <w:t>изучив и проанализировав письменные материалы дела, мир</w:t>
      </w:r>
      <w:r>
        <w:rPr>
          <w:rFonts w:ascii="Times New Roman" w:eastAsia="Times New Roman" w:hAnsi="Times New Roman" w:cs="Times New Roman"/>
        </w:rPr>
        <w:t>овой судья установил следующее.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</w:rPr>
        <w:t xml:space="preserve">Виновность </w:t>
      </w:r>
      <w:r>
        <w:rPr>
          <w:rFonts w:ascii="Times New Roman" w:eastAsia="Times New Roman" w:hAnsi="Times New Roman" w:cs="Times New Roman"/>
        </w:rPr>
        <w:t>Вахрушевой А.Ю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совершении вышеуказанных действий, то есть в неуплате штрафа в установленный законом срок, подтверждается исследованными судом: протоколом об административном правонарушении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21.05</w:t>
      </w:r>
      <w:r>
        <w:rPr>
          <w:rFonts w:ascii="Times New Roman" w:eastAsia="Times New Roman" w:hAnsi="Times New Roman" w:cs="Times New Roman"/>
        </w:rPr>
        <w:t>.2026 г.</w:t>
      </w:r>
      <w:r>
        <w:rPr>
          <w:rFonts w:ascii="Times New Roman" w:eastAsia="Times New Roman" w:hAnsi="Times New Roman" w:cs="Times New Roman"/>
        </w:rPr>
        <w:t xml:space="preserve">; копией постановления о наложении административного штрафа от </w:t>
      </w:r>
      <w:r>
        <w:rPr>
          <w:rFonts w:ascii="Times New Roman" w:eastAsia="Times New Roman" w:hAnsi="Times New Roman" w:cs="Times New Roman"/>
        </w:rPr>
        <w:t>13.08.2025</w:t>
      </w:r>
      <w:r>
        <w:rPr>
          <w:rFonts w:ascii="Times New Roman" w:eastAsia="Times New Roman" w:hAnsi="Times New Roman" w:cs="Times New Roman"/>
        </w:rPr>
        <w:t xml:space="preserve"> г.</w:t>
      </w:r>
      <w:r>
        <w:rPr>
          <w:rFonts w:ascii="Times New Roman" w:eastAsia="Times New Roman" w:hAnsi="Times New Roman" w:cs="Times New Roman"/>
        </w:rPr>
        <w:t xml:space="preserve">; </w:t>
      </w:r>
      <w:r>
        <w:rPr>
          <w:rFonts w:ascii="Times New Roman" w:eastAsia="Times New Roman" w:hAnsi="Times New Roman" w:cs="Times New Roman"/>
        </w:rPr>
        <w:t xml:space="preserve">копией паспорта, </w:t>
      </w:r>
      <w:r>
        <w:rPr>
          <w:rFonts w:ascii="Times New Roman" w:eastAsia="Times New Roman" w:hAnsi="Times New Roman" w:cs="Times New Roman"/>
        </w:rPr>
        <w:t xml:space="preserve">объяснением </w:t>
      </w:r>
      <w:r>
        <w:rPr>
          <w:rFonts w:ascii="Times New Roman" w:eastAsia="Times New Roman" w:hAnsi="Times New Roman" w:cs="Times New Roman"/>
        </w:rPr>
        <w:t>Вахрушевой А.Ю.,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</w:rPr>
        <w:t>рапортом</w:t>
      </w:r>
      <w:r>
        <w:rPr>
          <w:rFonts w:ascii="Times New Roman" w:eastAsia="Times New Roman" w:hAnsi="Times New Roman" w:cs="Times New Roman"/>
        </w:rPr>
        <w:t xml:space="preserve"> об отсутствии оплаты штрафа </w:t>
      </w:r>
      <w:r>
        <w:rPr>
          <w:rFonts w:ascii="Times New Roman" w:eastAsia="Times New Roman" w:hAnsi="Times New Roman" w:cs="Times New Roman"/>
        </w:rPr>
        <w:t>Вахрушевой А.Ю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установленный законом срок</w:t>
      </w:r>
      <w:r>
        <w:rPr>
          <w:rFonts w:ascii="Times New Roman" w:eastAsia="Times New Roman" w:hAnsi="Times New Roman" w:cs="Times New Roman"/>
        </w:rPr>
        <w:t>, справкой на лицо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Таким образом, вина </w:t>
      </w:r>
      <w:r>
        <w:rPr>
          <w:rFonts w:ascii="Times New Roman" w:eastAsia="Times New Roman" w:hAnsi="Times New Roman" w:cs="Times New Roman"/>
        </w:rPr>
        <w:t>Вахрушевой А.Ю</w:t>
      </w:r>
      <w:r>
        <w:rPr>
          <w:rFonts w:ascii="Times New Roman" w:eastAsia="Times New Roman" w:hAnsi="Times New Roman" w:cs="Times New Roman"/>
        </w:rPr>
        <w:t xml:space="preserve">. и </w:t>
      </w:r>
      <w:r>
        <w:rPr>
          <w:rFonts w:ascii="Times New Roman" w:eastAsia="Times New Roman" w:hAnsi="Times New Roman" w:cs="Times New Roman"/>
        </w:rPr>
        <w:t>его</w:t>
      </w:r>
      <w:r>
        <w:rPr>
          <w:rFonts w:ascii="Times New Roman" w:eastAsia="Times New Roman" w:hAnsi="Times New Roman" w:cs="Times New Roman"/>
        </w:rPr>
        <w:t xml:space="preserve"> действия по факту неуплаты штрафа в установленный законом срок нашли свое подтверждение.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>Вахрушевой А.Ю</w:t>
      </w:r>
      <w:r>
        <w:rPr>
          <w:rFonts w:ascii="Times New Roman" w:eastAsia="Times New Roman" w:hAnsi="Times New Roman" w:cs="Times New Roman"/>
        </w:rPr>
        <w:t>. мировой судья квалифицирует по ч.1 ст.20.25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Определяя вид и меру наказания нарушителю</w:t>
      </w:r>
      <w:r>
        <w:rPr>
          <w:rFonts w:ascii="Times New Roman" w:eastAsia="Times New Roman" w:hAnsi="Times New Roman" w:cs="Times New Roman"/>
        </w:rPr>
        <w:t>, суд учитывает личность правонарушителя, характер и тяжесть совершенного им правонарушения.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Смягчающим обстоятельством </w:t>
      </w:r>
      <w:r>
        <w:rPr>
          <w:rFonts w:ascii="Times New Roman" w:eastAsia="Times New Roman" w:hAnsi="Times New Roman" w:cs="Times New Roman"/>
        </w:rPr>
        <w:t xml:space="preserve">судом признается признание вины </w:t>
      </w:r>
      <w:r>
        <w:rPr>
          <w:rFonts w:ascii="Times New Roman" w:eastAsia="Times New Roman" w:hAnsi="Times New Roman" w:cs="Times New Roman"/>
        </w:rPr>
        <w:t>Вахрушевой А.Ю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Отягчающих обстоятельств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судом не установлено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Определяя вид и меру административного наказания, суд учитывает характер и тяжесть совершенного </w:t>
      </w:r>
      <w:r>
        <w:rPr>
          <w:rFonts w:ascii="Times New Roman" w:eastAsia="Times New Roman" w:hAnsi="Times New Roman" w:cs="Times New Roman"/>
        </w:rPr>
        <w:t>Вахрушевой А.Ю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правонарушения, её</w:t>
      </w:r>
      <w:r>
        <w:rPr>
          <w:rFonts w:ascii="Times New Roman" w:eastAsia="Times New Roman" w:hAnsi="Times New Roman" w:cs="Times New Roman"/>
        </w:rPr>
        <w:t xml:space="preserve"> личность.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Руководствуясь ст. ст. 23.1, 29.5, 29.6, 29.10 КоАП РФ, мировой судья,</w:t>
      </w:r>
    </w:p>
    <w:p>
      <w:pPr>
        <w:spacing w:before="0" w:after="0"/>
        <w:ind w:firstLine="709"/>
        <w:jc w:val="both"/>
      </w:pPr>
    </w:p>
    <w:p>
      <w:pPr>
        <w:spacing w:before="120" w:after="120"/>
        <w:ind w:firstLine="708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ПОСТАНОВИЛ: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Признать </w:t>
      </w:r>
      <w:r>
        <w:rPr>
          <w:rFonts w:ascii="Times New Roman" w:eastAsia="Times New Roman" w:hAnsi="Times New Roman" w:cs="Times New Roman"/>
          <w:b/>
          <w:bCs/>
        </w:rPr>
        <w:t>Вахрушеву Арину Юрьевну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</w:rPr>
        <w:t>виновной</w:t>
      </w:r>
      <w:r>
        <w:rPr>
          <w:rFonts w:ascii="Times New Roman" w:eastAsia="Times New Roman" w:hAnsi="Times New Roman" w:cs="Times New Roman"/>
        </w:rPr>
        <w:t xml:space="preserve"> в совершении административного правонарушения, предусмотренного ч.1 ст. 20.25 Кодекса РФ об административных правонарушениях </w:t>
      </w:r>
      <w:r>
        <w:rPr>
          <w:rFonts w:ascii="Times New Roman" w:eastAsia="Times New Roman" w:hAnsi="Times New Roman" w:cs="Times New Roman"/>
        </w:rPr>
        <w:t xml:space="preserve">и </w:t>
      </w:r>
      <w:r>
        <w:rPr>
          <w:rFonts w:ascii="Times New Roman" w:eastAsia="Times New Roman" w:hAnsi="Times New Roman" w:cs="Times New Roman"/>
        </w:rPr>
        <w:t>назначить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наказание</w:t>
      </w:r>
      <w:r>
        <w:rPr>
          <w:rFonts w:ascii="Times New Roman" w:eastAsia="Times New Roman" w:hAnsi="Times New Roman" w:cs="Times New Roman"/>
        </w:rPr>
        <w:t xml:space="preserve"> в виде административного штрафа в размере </w:t>
      </w:r>
      <w:r>
        <w:rPr>
          <w:rFonts w:ascii="Times New Roman" w:eastAsia="Times New Roman" w:hAnsi="Times New Roman" w:cs="Times New Roman"/>
        </w:rPr>
        <w:t>четырех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тысяч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 xml:space="preserve">000) рублей.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</w:t>
      </w:r>
      <w:r>
        <w:rPr>
          <w:rFonts w:ascii="Times New Roman" w:eastAsia="Times New Roman" w:hAnsi="Times New Roman" w:cs="Times New Roman"/>
        </w:rPr>
        <w:t>законную силу либо со дня истечения срока отсрочки или срока рассрочки, предусмотренных статьей 31.5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федеральным законодательством.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Кроме того, суд полагает необходимым разъяснить, что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 (ч. 4 ст. 4.1 КоАП РФ).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Ханты-Мансийский </w:t>
      </w:r>
      <w:r>
        <w:rPr>
          <w:rFonts w:ascii="Times New Roman" w:eastAsia="Times New Roman" w:hAnsi="Times New Roman" w:cs="Times New Roman"/>
        </w:rPr>
        <w:t>районный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суд</w:t>
      </w:r>
      <w:r>
        <w:rPr>
          <w:rFonts w:ascii="Times New Roman" w:eastAsia="Times New Roman" w:hAnsi="Times New Roman" w:cs="Times New Roman"/>
        </w:rPr>
        <w:t xml:space="preserve"> через мирового судью в течение 10 дней со дня получения копии постановления.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Административный штраф подлежит уплате на расчетный счет: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Получатель: УФК по Ханты-Мансийскому автономному округу – Югре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(Департамент административного обеспечения Ханты-Мансийского автономного округа – Югры)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л/с 04872D08080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Счет (ЕКС): 40102810245370000007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Номер счета получателя: 03100643000000018700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Банк: ОКЦ №8 УГУ Банка России //УФК по ХМАО – Югре </w:t>
      </w:r>
      <w:r>
        <w:rPr>
          <w:rFonts w:ascii="Times New Roman" w:eastAsia="Times New Roman" w:hAnsi="Times New Roman" w:cs="Times New Roman"/>
        </w:rPr>
        <w:t>г.Ханты-Мансийск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БИК 007162163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ИНН 8601073664, КПП 860101001, ОКТМО – 71871000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КБК – 720116012030190001</w:t>
      </w:r>
      <w:r>
        <w:rPr>
          <w:rFonts w:ascii="Times New Roman" w:eastAsia="Times New Roman" w:hAnsi="Times New Roman" w:cs="Times New Roman"/>
        </w:rPr>
        <w:t xml:space="preserve">40, УИН </w:t>
      </w:r>
      <w:r>
        <w:rPr>
          <w:rFonts w:ascii="Times New Roman" w:eastAsia="Times New Roman" w:hAnsi="Times New Roman" w:cs="Times New Roman"/>
        </w:rPr>
        <w:t>0412365400765007632620104</w:t>
      </w:r>
    </w:p>
    <w:p>
      <w:pPr>
        <w:spacing w:before="0" w:after="0"/>
        <w:ind w:firstLine="709"/>
        <w:jc w:val="both"/>
      </w:pPr>
    </w:p>
    <w:p>
      <w:pPr>
        <w:spacing w:before="0" w:after="0"/>
        <w:ind w:firstLine="709"/>
        <w:jc w:val="both"/>
      </w:pP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          </w:t>
      </w:r>
      <w:r>
        <w:rPr>
          <w:rFonts w:ascii="Times New Roman" w:eastAsia="Times New Roman" w:hAnsi="Times New Roman" w:cs="Times New Roman"/>
        </w:rPr>
        <w:t xml:space="preserve">А.В. Худяков </w:t>
      </w:r>
    </w:p>
    <w:p>
      <w:pPr>
        <w:spacing w:before="0" w:after="0"/>
        <w:jc w:val="both"/>
      </w:pPr>
      <w:r>
        <w:rPr>
          <w:rStyle w:val="cat-UserDefinedgrp-32rplc-42"/>
          <w:rFonts w:ascii="Times New Roman" w:eastAsia="Times New Roman" w:hAnsi="Times New Roman" w:cs="Times New Roman"/>
        </w:rPr>
        <w:t>...</w:t>
      </w:r>
    </w:p>
    <w:p>
      <w:pPr>
        <w:spacing w:before="0" w:after="0"/>
        <w:ind w:firstLine="709"/>
        <w:jc w:val="both"/>
      </w:pPr>
    </w:p>
    <w:p>
      <w:pPr>
        <w:spacing w:before="0" w:after="0"/>
        <w:ind w:firstLine="709"/>
        <w:jc w:val="both"/>
        <w:rPr>
          <w:sz w:val="26"/>
          <w:szCs w:val="26"/>
        </w:rPr>
      </w:pPr>
    </w:p>
    <w:p>
      <w:pPr>
        <w:spacing w:before="0" w:after="0"/>
        <w:ind w:firstLine="709"/>
        <w:jc w:val="both"/>
        <w:rPr>
          <w:sz w:val="23"/>
          <w:szCs w:val="23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0rplc-8">
    <w:name w:val="cat-UserDefined grp-30 rplc-8"/>
    <w:basedOn w:val="DefaultParagraphFont"/>
  </w:style>
  <w:style w:type="character" w:customStyle="1" w:styleId="cat-UserDefinedgrp-31rplc-19">
    <w:name w:val="cat-UserDefined grp-31 rplc-19"/>
    <w:basedOn w:val="DefaultParagraphFont"/>
  </w:style>
  <w:style w:type="character" w:customStyle="1" w:styleId="cat-UserDefinedgrp-32rplc-42">
    <w:name w:val="cat-UserDefined grp-32 rplc-4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